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C1F0C7" w:themeColor="accent3" w:themeTint="33"/>
  <w:body>
    <w:p w14:paraId="30BC73F7" w14:textId="77777777" w:rsidR="00EF544C" w:rsidRPr="0092019C" w:rsidRDefault="00EF544C" w:rsidP="00EF544C">
      <w:pPr>
        <w:jc w:val="center"/>
        <w:rPr>
          <w:rFonts w:ascii="Segoe Print" w:hAnsi="Segoe Print"/>
          <w:b/>
          <w:bCs/>
          <w:sz w:val="32"/>
          <w:szCs w:val="32"/>
        </w:rPr>
      </w:pPr>
      <w:r w:rsidRPr="00AF574D">
        <w:rPr>
          <w:rFonts w:ascii="Segoe Print" w:hAnsi="Segoe Print"/>
          <w:b/>
          <w:bCs/>
          <w:sz w:val="32"/>
          <w:szCs w:val="32"/>
        </w:rPr>
        <w:t xml:space="preserve">Growth Group Discussion Questions </w:t>
      </w:r>
    </w:p>
    <w:p w14:paraId="48B9A46B" w14:textId="77777777" w:rsidR="00EF544C" w:rsidRPr="00A30B66" w:rsidRDefault="00EF544C" w:rsidP="00EF544C">
      <w:pPr>
        <w:tabs>
          <w:tab w:val="center" w:pos="4680"/>
          <w:tab w:val="left" w:pos="7128"/>
        </w:tabs>
        <w:jc w:val="center"/>
        <w:rPr>
          <w:b/>
          <w:bCs/>
          <w:sz w:val="24"/>
          <w:szCs w:val="24"/>
        </w:rPr>
      </w:pPr>
      <w:r w:rsidRPr="00A30B66">
        <w:rPr>
          <w:b/>
          <w:bCs/>
          <w:sz w:val="24"/>
          <w:szCs w:val="24"/>
        </w:rPr>
        <w:t xml:space="preserve">Series:  The Battle for Biblical Christianity in America </w:t>
      </w:r>
    </w:p>
    <w:p w14:paraId="14E586F9" w14:textId="4B536DD2" w:rsidR="00EF544C" w:rsidRPr="00F828CE" w:rsidRDefault="00EF544C" w:rsidP="00EF544C">
      <w:pPr>
        <w:tabs>
          <w:tab w:val="center" w:pos="4680"/>
          <w:tab w:val="left" w:pos="7128"/>
        </w:tabs>
        <w:jc w:val="center"/>
        <w:rPr>
          <w:b/>
          <w:bCs/>
        </w:rPr>
      </w:pPr>
      <w:r w:rsidRPr="00704F85">
        <w:rPr>
          <w:b/>
          <w:bCs/>
          <w:sz w:val="24"/>
          <w:szCs w:val="24"/>
        </w:rPr>
        <w:t>Message:</w:t>
      </w:r>
      <w:r w:rsidRPr="00A30B66">
        <w:rPr>
          <w:b/>
          <w:bCs/>
          <w:sz w:val="24"/>
          <w:szCs w:val="24"/>
        </w:rPr>
        <w:t xml:space="preserve"> </w:t>
      </w:r>
      <w:r w:rsidRPr="00853FE8">
        <w:rPr>
          <w:b/>
          <w:bCs/>
          <w:sz w:val="24"/>
          <w:szCs w:val="24"/>
        </w:rPr>
        <w:t>Our history: Humanity, Nations, Israel, and the Church</w:t>
      </w:r>
      <w:r>
        <w:rPr>
          <w:b/>
          <w:bCs/>
          <w:sz w:val="24"/>
          <w:szCs w:val="24"/>
        </w:rPr>
        <w:t xml:space="preserve"> Prt. 2</w:t>
      </w:r>
    </w:p>
    <w:p w14:paraId="4477B9BA" w14:textId="4A0F5C46" w:rsidR="00EF544C" w:rsidRDefault="00EF544C" w:rsidP="00EF544C">
      <w:pPr>
        <w:tabs>
          <w:tab w:val="center" w:pos="4680"/>
          <w:tab w:val="left" w:pos="7128"/>
        </w:tabs>
        <w:jc w:val="center"/>
        <w:rPr>
          <w:sz w:val="24"/>
          <w:szCs w:val="24"/>
        </w:rPr>
      </w:pPr>
      <w:r w:rsidRPr="00704F85">
        <w:rPr>
          <w:b/>
          <w:bCs/>
          <w:sz w:val="24"/>
          <w:szCs w:val="24"/>
        </w:rPr>
        <w:t> </w:t>
      </w:r>
      <w:r w:rsidRPr="00AE3420">
        <w:rPr>
          <w:b/>
          <w:bCs/>
          <w:sz w:val="24"/>
          <w:szCs w:val="24"/>
        </w:rPr>
        <w:t xml:space="preserve">Teacher: </w:t>
      </w:r>
      <w:r>
        <w:rPr>
          <w:b/>
          <w:bCs/>
          <w:sz w:val="24"/>
          <w:szCs w:val="24"/>
        </w:rPr>
        <w:t xml:space="preserve">Pastor Keith Graham </w:t>
      </w:r>
      <w:r w:rsidRPr="003E5799">
        <w:rPr>
          <w:sz w:val="24"/>
          <w:szCs w:val="24"/>
        </w:rPr>
        <w:t>(</w:t>
      </w:r>
      <w:r>
        <w:rPr>
          <w:sz w:val="24"/>
          <w:szCs w:val="24"/>
        </w:rPr>
        <w:t>10</w:t>
      </w:r>
      <w:r w:rsidRPr="003E5799">
        <w:rPr>
          <w:sz w:val="24"/>
          <w:szCs w:val="24"/>
        </w:rPr>
        <w:t>-</w:t>
      </w:r>
      <w:r>
        <w:rPr>
          <w:sz w:val="24"/>
          <w:szCs w:val="24"/>
        </w:rPr>
        <w:t>12</w:t>
      </w:r>
      <w:r w:rsidRPr="003E5799">
        <w:rPr>
          <w:sz w:val="24"/>
          <w:szCs w:val="24"/>
        </w:rPr>
        <w:t>-2</w:t>
      </w:r>
      <w:r>
        <w:rPr>
          <w:sz w:val="24"/>
          <w:szCs w:val="24"/>
        </w:rPr>
        <w:t>5</w:t>
      </w:r>
      <w:r w:rsidRPr="003E5799">
        <w:rPr>
          <w:sz w:val="24"/>
          <w:szCs w:val="24"/>
        </w:rPr>
        <w:t>)</w:t>
      </w:r>
    </w:p>
    <w:p w14:paraId="401CE20C" w14:textId="77777777" w:rsidR="00EF544C" w:rsidRPr="00853FE8" w:rsidRDefault="00EF544C" w:rsidP="00EF544C">
      <w:pPr>
        <w:pStyle w:val="ListBullet"/>
        <w:numPr>
          <w:ilvl w:val="0"/>
          <w:numId w:val="0"/>
        </w:numPr>
        <w:tabs>
          <w:tab w:val="center" w:pos="4680"/>
          <w:tab w:val="left" w:pos="7128"/>
        </w:tabs>
        <w:rPr>
          <w:i/>
          <w:iCs/>
        </w:rPr>
      </w:pPr>
      <w:r>
        <w:rPr>
          <w:b/>
          <w:bCs/>
          <w:i/>
          <w:iCs/>
        </w:rPr>
        <w:t xml:space="preserve">Main Scripture: </w:t>
      </w:r>
      <w:r w:rsidRPr="00853FE8">
        <w:rPr>
          <w:i/>
          <w:iCs/>
        </w:rPr>
        <w:t>I Peter 2.9. But you are a chosen generation, a royal priesthood, a holy nation, His own special people, that you may proclaim the praises of Him who called you of darkness into His marvelous light</w:t>
      </w:r>
      <w:r w:rsidRPr="00853FE8">
        <w:rPr>
          <w:rFonts w:eastAsiaTheme="minorEastAsia" w:hAnsi="Calibri"/>
          <w:color w:val="000000" w:themeColor="text1"/>
          <w:kern w:val="24"/>
          <w:sz w:val="80"/>
          <w:szCs w:val="80"/>
          <w14:ligatures w14:val="none"/>
        </w:rPr>
        <w:t xml:space="preserve"> </w:t>
      </w:r>
      <w:r w:rsidRPr="00853FE8">
        <w:rPr>
          <w:i/>
          <w:iCs/>
        </w:rPr>
        <w:t>10. who once were not a people but are now the people of God, who had not obtained mercy but now have obtained mercy. (NKJV)</w:t>
      </w:r>
    </w:p>
    <w:p w14:paraId="2F18B928" w14:textId="77777777" w:rsidR="00EF544C" w:rsidRDefault="00EF544C" w:rsidP="00EF544C">
      <w:pPr>
        <w:pStyle w:val="ListBullet"/>
        <w:numPr>
          <w:ilvl w:val="0"/>
          <w:numId w:val="0"/>
        </w:numPr>
        <w:tabs>
          <w:tab w:val="center" w:pos="4680"/>
          <w:tab w:val="left" w:pos="7128"/>
        </w:tabs>
      </w:pPr>
    </w:p>
    <w:p w14:paraId="75061DC6" w14:textId="77777777" w:rsidR="00EF544C" w:rsidRPr="00EF544C" w:rsidRDefault="00EF544C" w:rsidP="00EF544C">
      <w:pPr>
        <w:pStyle w:val="ListBullet"/>
        <w:numPr>
          <w:ilvl w:val="0"/>
          <w:numId w:val="0"/>
        </w:numPr>
        <w:tabs>
          <w:tab w:val="center" w:pos="4680"/>
          <w:tab w:val="left" w:pos="7128"/>
        </w:tabs>
      </w:pPr>
      <w:r w:rsidRPr="00A30B66">
        <w:rPr>
          <w:b/>
          <w:bCs/>
          <w:u w:val="single"/>
        </w:rPr>
        <w:t>Objective:</w:t>
      </w:r>
      <w:r w:rsidRPr="00A30B66">
        <w:t xml:space="preserve">  </w:t>
      </w:r>
      <w:r w:rsidRPr="00EF544C">
        <w:t>Objective:  to reflect on the creation of humanity, nations, Israel and the church, so we can understand God’s plan for humanity.</w:t>
      </w:r>
    </w:p>
    <w:p w14:paraId="5EAD2065" w14:textId="77777777" w:rsidR="00EF544C" w:rsidRDefault="00EF544C" w:rsidP="00EF544C">
      <w:pPr>
        <w:pStyle w:val="ListBullet"/>
        <w:numPr>
          <w:ilvl w:val="0"/>
          <w:numId w:val="0"/>
        </w:numPr>
        <w:tabs>
          <w:tab w:val="center" w:pos="4680"/>
          <w:tab w:val="left" w:pos="7128"/>
        </w:tabs>
      </w:pPr>
    </w:p>
    <w:p w14:paraId="01AEA8CE" w14:textId="4D375462" w:rsidR="00EF544C" w:rsidRPr="00F828CE" w:rsidRDefault="00EF544C" w:rsidP="00EF544C">
      <w:pPr>
        <w:pStyle w:val="ListBullet"/>
        <w:numPr>
          <w:ilvl w:val="0"/>
          <w:numId w:val="0"/>
        </w:numPr>
        <w:tabs>
          <w:tab w:val="center" w:pos="4680"/>
          <w:tab w:val="left" w:pos="7128"/>
        </w:tabs>
        <w:rPr>
          <w:sz w:val="20"/>
          <w:szCs w:val="20"/>
        </w:rPr>
      </w:pPr>
      <w:r w:rsidRPr="00F828CE">
        <w:rPr>
          <w:b/>
          <w:bCs/>
          <w:i/>
          <w:iCs/>
        </w:rPr>
        <w:t>*Use the message and the message notes and message help guide your answers and</w:t>
      </w:r>
      <w:r>
        <w:rPr>
          <w:b/>
          <w:bCs/>
          <w:i/>
          <w:iCs/>
        </w:rPr>
        <w:t xml:space="preserve"> </w:t>
      </w:r>
      <w:r w:rsidRPr="00C04BF4">
        <w:rPr>
          <w:b/>
          <w:bCs/>
          <w:i/>
          <w:iCs/>
        </w:rPr>
        <w:t>discussion for group.</w:t>
      </w:r>
    </w:p>
    <w:p w14:paraId="248E86C2" w14:textId="77777777" w:rsidR="00EF544C" w:rsidRDefault="00EF544C" w:rsidP="00EF544C">
      <w:pPr>
        <w:tabs>
          <w:tab w:val="left" w:pos="2412"/>
        </w:tabs>
        <w:jc w:val="both"/>
        <w:rPr>
          <w:b/>
          <w:bCs/>
        </w:rPr>
      </w:pPr>
    </w:p>
    <w:p w14:paraId="0AD4827F" w14:textId="77777777" w:rsidR="00EF544C" w:rsidRPr="00101663" w:rsidRDefault="00EF544C" w:rsidP="00EF544C">
      <w:pPr>
        <w:tabs>
          <w:tab w:val="left" w:pos="2412"/>
        </w:tabs>
        <w:jc w:val="both"/>
        <w:rPr>
          <w:rFonts w:ascii="Amasis MT Pro Light" w:hAnsi="Amasis MT Pro Light"/>
          <w:b/>
          <w:bCs/>
          <w:sz w:val="20"/>
          <w:szCs w:val="20"/>
          <w:u w:val="single"/>
        </w:rPr>
      </w:pPr>
      <w:r>
        <w:rPr>
          <w:b/>
          <w:bCs/>
          <w:u w:val="single"/>
        </w:rPr>
        <w:t>Helpful Hints:</w:t>
      </w:r>
    </w:p>
    <w:p w14:paraId="159EE73B" w14:textId="77777777" w:rsidR="00EF544C" w:rsidRDefault="00EF544C" w:rsidP="00EF544C">
      <w:pPr>
        <w:pStyle w:val="ListParagraph"/>
        <w:numPr>
          <w:ilvl w:val="0"/>
          <w:numId w:val="1"/>
        </w:numPr>
        <w:tabs>
          <w:tab w:val="left" w:pos="2412"/>
        </w:tabs>
        <w:jc w:val="both"/>
      </w:pPr>
      <w:r>
        <w:t>Before you meet watch the message again on our YouTube page (Now Word Covenant Church)</w:t>
      </w:r>
    </w:p>
    <w:p w14:paraId="0C19728B" w14:textId="77777777" w:rsidR="00EF544C" w:rsidRDefault="00EF544C" w:rsidP="00EF544C">
      <w:pPr>
        <w:pStyle w:val="ListParagraph"/>
        <w:numPr>
          <w:ilvl w:val="1"/>
          <w:numId w:val="1"/>
        </w:numPr>
        <w:tabs>
          <w:tab w:val="left" w:pos="2412"/>
        </w:tabs>
        <w:jc w:val="both"/>
      </w:pPr>
      <w:r>
        <w:t xml:space="preserve">It is important to watch it again because there are things you miss the first time that you can get when you watch it again. </w:t>
      </w:r>
    </w:p>
    <w:p w14:paraId="474BE323" w14:textId="77777777" w:rsidR="00EF544C" w:rsidRDefault="00EF544C" w:rsidP="00EF544C">
      <w:pPr>
        <w:pStyle w:val="ListParagraph"/>
        <w:numPr>
          <w:ilvl w:val="0"/>
          <w:numId w:val="1"/>
        </w:numPr>
        <w:tabs>
          <w:tab w:val="left" w:pos="2412"/>
        </w:tabs>
        <w:jc w:val="both"/>
      </w:pPr>
      <w:r>
        <w:t xml:space="preserve">Use scripture to back up your answers during discussion. Try not to give your opinion as it pertains to the word of God.  If everyone in the group gives a different answer, then it is probably opinion and not Bible. </w:t>
      </w:r>
    </w:p>
    <w:p w14:paraId="455588BC" w14:textId="77777777" w:rsidR="00EF544C" w:rsidRDefault="00EF544C" w:rsidP="00EF544C">
      <w:pPr>
        <w:pStyle w:val="ListParagraph"/>
        <w:numPr>
          <w:ilvl w:val="0"/>
          <w:numId w:val="1"/>
        </w:numPr>
        <w:tabs>
          <w:tab w:val="left" w:pos="2412"/>
        </w:tabs>
        <w:jc w:val="both"/>
      </w:pPr>
      <w:r>
        <w:t xml:space="preserve">Try not to start your answer with “I think…”. Instead ask “What does God’s word say about this?” Always refer to the word of God, which is the answer to every question. </w:t>
      </w:r>
    </w:p>
    <w:p w14:paraId="7D6B7806" w14:textId="77777777" w:rsidR="00EF544C" w:rsidRDefault="00EF544C" w:rsidP="00EF544C">
      <w:pPr>
        <w:pStyle w:val="ListParagraph"/>
        <w:numPr>
          <w:ilvl w:val="0"/>
          <w:numId w:val="1"/>
        </w:numPr>
        <w:tabs>
          <w:tab w:val="left" w:pos="2412"/>
        </w:tabs>
        <w:jc w:val="both"/>
      </w:pPr>
      <w:r>
        <w:t xml:space="preserve">If no one knows the answer, it is okay to say, “I don’t know”.  Do some studying before the next meeting and be ready to share your answers. </w:t>
      </w:r>
    </w:p>
    <w:p w14:paraId="1EE87551" w14:textId="77777777" w:rsidR="00EF544C" w:rsidRDefault="00EF544C" w:rsidP="00EF544C">
      <w:pPr>
        <w:tabs>
          <w:tab w:val="left" w:pos="2412"/>
          <w:tab w:val="left" w:pos="3468"/>
        </w:tabs>
        <w:jc w:val="both"/>
      </w:pPr>
    </w:p>
    <w:p w14:paraId="56E97712" w14:textId="77777777" w:rsidR="00EF544C" w:rsidRDefault="00EF544C" w:rsidP="00EF544C">
      <w:pPr>
        <w:tabs>
          <w:tab w:val="left" w:pos="2412"/>
          <w:tab w:val="left" w:pos="3468"/>
        </w:tabs>
        <w:jc w:val="both"/>
        <w:rPr>
          <w:rFonts w:ascii="Amasis MT Pro Medium" w:hAnsi="Amasis MT Pro Medium"/>
          <w:sz w:val="24"/>
          <w:szCs w:val="24"/>
          <w:u w:val="single"/>
        </w:rPr>
      </w:pPr>
    </w:p>
    <w:p w14:paraId="5589D4CA" w14:textId="77777777" w:rsidR="00EF544C" w:rsidRDefault="00EF544C" w:rsidP="00EF544C">
      <w:pPr>
        <w:tabs>
          <w:tab w:val="left" w:pos="2412"/>
          <w:tab w:val="left" w:pos="3468"/>
        </w:tabs>
        <w:jc w:val="both"/>
        <w:rPr>
          <w:rFonts w:ascii="Amasis MT Pro Medium" w:hAnsi="Amasis MT Pro Medium"/>
          <w:sz w:val="24"/>
          <w:szCs w:val="24"/>
          <w:u w:val="single"/>
        </w:rPr>
      </w:pPr>
      <w:r w:rsidRPr="00370BD5">
        <w:rPr>
          <w:rFonts w:ascii="Amasis MT Pro Medium" w:hAnsi="Amasis MT Pro Medium"/>
          <w:sz w:val="24"/>
          <w:szCs w:val="24"/>
          <w:u w:val="single"/>
        </w:rPr>
        <w:t>Pre-Discussion Questions</w:t>
      </w:r>
      <w:r>
        <w:rPr>
          <w:rFonts w:ascii="Amasis MT Pro Medium" w:hAnsi="Amasis MT Pro Medium"/>
          <w:sz w:val="24"/>
          <w:szCs w:val="24"/>
          <w:u w:val="single"/>
        </w:rPr>
        <w:t>:</w:t>
      </w:r>
    </w:p>
    <w:p w14:paraId="23B52EC3" w14:textId="77777777" w:rsidR="00EF544C" w:rsidRDefault="00EF544C" w:rsidP="00EF544C">
      <w:pPr>
        <w:pStyle w:val="ListParagraph"/>
        <w:numPr>
          <w:ilvl w:val="0"/>
          <w:numId w:val="3"/>
        </w:numPr>
      </w:pPr>
      <w:r>
        <w:t xml:space="preserve">What did the Holy Spirit reveal to you in Sunday’s message? </w:t>
      </w:r>
    </w:p>
    <w:p w14:paraId="06FCF9EE" w14:textId="77777777" w:rsidR="00DA24AD" w:rsidRDefault="00DA24AD" w:rsidP="00DA24AD"/>
    <w:p w14:paraId="09DF85CE" w14:textId="3B31C507" w:rsidR="00DA24AD" w:rsidRDefault="00DA24AD" w:rsidP="00DA24AD">
      <w:pPr>
        <w:pStyle w:val="ListParagraph"/>
        <w:numPr>
          <w:ilvl w:val="0"/>
          <w:numId w:val="3"/>
        </w:numPr>
      </w:pPr>
      <w:r>
        <w:t>What is something from the lesson you would like to dive deeper into?</w:t>
      </w:r>
    </w:p>
    <w:p w14:paraId="31EF790A" w14:textId="77777777" w:rsidR="00DA24AD" w:rsidRDefault="00DA24AD" w:rsidP="00DA24AD">
      <w:pPr>
        <w:pStyle w:val="ListParagraph"/>
      </w:pPr>
    </w:p>
    <w:p w14:paraId="2BAFF008" w14:textId="77777777" w:rsidR="00DA24AD" w:rsidRDefault="00DA24AD" w:rsidP="00DA24AD">
      <w:pPr>
        <w:pStyle w:val="ListParagraph"/>
      </w:pPr>
    </w:p>
    <w:p w14:paraId="58F364CC" w14:textId="77777777" w:rsidR="00DA24AD" w:rsidRDefault="00DA24AD" w:rsidP="00DA24AD">
      <w:pPr>
        <w:tabs>
          <w:tab w:val="left" w:pos="2412"/>
          <w:tab w:val="left" w:pos="3468"/>
        </w:tabs>
        <w:jc w:val="both"/>
        <w:rPr>
          <w:rFonts w:ascii="Amasis MT Pro Medium" w:hAnsi="Amasis MT Pro Medium"/>
          <w:sz w:val="24"/>
          <w:szCs w:val="24"/>
          <w:u w:val="single"/>
        </w:rPr>
      </w:pPr>
      <w:r w:rsidRPr="00370BD5">
        <w:rPr>
          <w:rFonts w:ascii="Amasis MT Pro Medium" w:hAnsi="Amasis MT Pro Medium"/>
          <w:sz w:val="24"/>
          <w:szCs w:val="24"/>
          <w:u w:val="single"/>
        </w:rPr>
        <w:lastRenderedPageBreak/>
        <w:t>Discussion Questions</w:t>
      </w:r>
      <w:r>
        <w:rPr>
          <w:rFonts w:ascii="Amasis MT Pro Medium" w:hAnsi="Amasis MT Pro Medium"/>
          <w:sz w:val="24"/>
          <w:szCs w:val="24"/>
          <w:u w:val="single"/>
        </w:rPr>
        <w:t>:</w:t>
      </w:r>
    </w:p>
    <w:p w14:paraId="44039838" w14:textId="77777777" w:rsidR="00DA24AD" w:rsidRDefault="00DA24AD" w:rsidP="00DA24AD">
      <w:pPr>
        <w:pStyle w:val="ListParagraph"/>
      </w:pPr>
    </w:p>
    <w:p w14:paraId="137E1425" w14:textId="16FA81B6" w:rsidR="00DA24AD" w:rsidRDefault="00DA24AD" w:rsidP="00DA24AD">
      <w:pPr>
        <w:pStyle w:val="ListParagraph"/>
        <w:numPr>
          <w:ilvl w:val="0"/>
          <w:numId w:val="4"/>
        </w:numPr>
      </w:pPr>
      <w:r>
        <w:t>God created the church. Read and explain Matthew 16:18.</w:t>
      </w:r>
    </w:p>
    <w:p w14:paraId="01F194CB" w14:textId="77777777" w:rsidR="00DA24AD" w:rsidRDefault="00DA24AD" w:rsidP="00DA24AD"/>
    <w:p w14:paraId="3ACF4797" w14:textId="7A662452" w:rsidR="00DA24AD" w:rsidRDefault="00DA24AD" w:rsidP="00DA24AD">
      <w:pPr>
        <w:pStyle w:val="ListParagraph"/>
        <w:numPr>
          <w:ilvl w:val="0"/>
          <w:numId w:val="4"/>
        </w:numPr>
      </w:pPr>
      <w:r>
        <w:t xml:space="preserve">Church means “called out”.  According to the Bible, what does called out mean? </w:t>
      </w:r>
    </w:p>
    <w:p w14:paraId="27968D98" w14:textId="77777777" w:rsidR="00DA24AD" w:rsidRDefault="00DA24AD" w:rsidP="00DA24AD">
      <w:pPr>
        <w:pStyle w:val="ListParagraph"/>
      </w:pPr>
    </w:p>
    <w:p w14:paraId="12F04BBF" w14:textId="77777777" w:rsidR="00DA24AD" w:rsidRDefault="00DA24AD" w:rsidP="00DA24AD"/>
    <w:p w14:paraId="460C0CBB" w14:textId="254FCEE0" w:rsidR="00DA24AD" w:rsidRDefault="00610266" w:rsidP="00DA24AD">
      <w:pPr>
        <w:pStyle w:val="ListParagraph"/>
        <w:numPr>
          <w:ilvl w:val="0"/>
          <w:numId w:val="4"/>
        </w:numPr>
      </w:pPr>
      <w:r>
        <w:t>The Bible calls us</w:t>
      </w:r>
      <w:r w:rsidR="008A46E6">
        <w:t xml:space="preserve"> a</w:t>
      </w:r>
      <w:r>
        <w:t xml:space="preserve"> “new species”.  What does this mean? How should we look to the world? </w:t>
      </w:r>
    </w:p>
    <w:p w14:paraId="791DB644" w14:textId="77777777" w:rsidR="00610266" w:rsidRDefault="00610266" w:rsidP="00610266"/>
    <w:p w14:paraId="03D55D2F" w14:textId="103436BF" w:rsidR="00610266" w:rsidRDefault="00610266" w:rsidP="00610266">
      <w:pPr>
        <w:pStyle w:val="ListParagraph"/>
        <w:numPr>
          <w:ilvl w:val="0"/>
          <w:numId w:val="4"/>
        </w:numPr>
      </w:pPr>
      <w:r>
        <w:t xml:space="preserve">Do you struggle with being a new species/creation in Christ? Does part of you still want the things of the world? If so, why? </w:t>
      </w:r>
    </w:p>
    <w:p w14:paraId="143F1CC5" w14:textId="77777777" w:rsidR="00610266" w:rsidRDefault="00610266" w:rsidP="00610266">
      <w:pPr>
        <w:pStyle w:val="ListParagraph"/>
      </w:pPr>
    </w:p>
    <w:p w14:paraId="0748F080" w14:textId="77777777" w:rsidR="00610266" w:rsidRDefault="00610266" w:rsidP="00610266"/>
    <w:p w14:paraId="3A14D769" w14:textId="363DA0A9" w:rsidR="00610266" w:rsidRDefault="00610266" w:rsidP="00610266">
      <w:pPr>
        <w:pStyle w:val="ListParagraph"/>
        <w:numPr>
          <w:ilvl w:val="0"/>
          <w:numId w:val="4"/>
        </w:numPr>
      </w:pPr>
      <w:r>
        <w:t>Read 1 Peter 2:9-10.  What does it mean to be chosen, and a royal priesthood?  PK said we are regened. How does salvation re-gene us? (2 Corinthians 5:17)</w:t>
      </w:r>
    </w:p>
    <w:p w14:paraId="7127FB3C" w14:textId="77777777" w:rsidR="002D6D40" w:rsidRDefault="002D6D40" w:rsidP="002D6D40">
      <w:pPr>
        <w:pStyle w:val="ListParagraph"/>
        <w:ind w:left="360"/>
      </w:pPr>
    </w:p>
    <w:p w14:paraId="2BEB2C6E" w14:textId="77777777" w:rsidR="00610266" w:rsidRDefault="00610266" w:rsidP="00610266"/>
    <w:p w14:paraId="66214530" w14:textId="75BCDBED" w:rsidR="00610266" w:rsidRDefault="00891A59" w:rsidP="00610266">
      <w:pPr>
        <w:pStyle w:val="ListParagraph"/>
        <w:numPr>
          <w:ilvl w:val="0"/>
          <w:numId w:val="4"/>
        </w:numPr>
      </w:pPr>
      <w:r>
        <w:t xml:space="preserve">PK taught </w:t>
      </w:r>
      <w:r w:rsidR="002D6D40">
        <w:t xml:space="preserve">the definition of our purpose and our witness. </w:t>
      </w:r>
      <w:r>
        <w:t>Our purpose: to proclaim the praises of Him… Our witness:</w:t>
      </w:r>
      <w:r>
        <w:rPr>
          <w:rFonts w:eastAsiaTheme="minorEastAsia" w:hAnsi="Calibri"/>
          <w:color w:val="000000" w:themeColor="text1"/>
          <w:kern w:val="24"/>
          <w:sz w:val="88"/>
          <w:szCs w:val="88"/>
        </w:rPr>
        <w:t xml:space="preserve"> </w:t>
      </w:r>
      <w:r w:rsidRPr="00891A59">
        <w:t>Who once were not a people but are now the people of God</w:t>
      </w:r>
      <w:r>
        <w:t xml:space="preserve">…. </w:t>
      </w:r>
      <w:r w:rsidR="002D6D40">
        <w:t xml:space="preserve"> How do we demonstrate these definitions? </w:t>
      </w:r>
    </w:p>
    <w:p w14:paraId="0D333E0F" w14:textId="77777777" w:rsidR="002D6D40" w:rsidRDefault="002D6D40" w:rsidP="002D6D40">
      <w:pPr>
        <w:pStyle w:val="ListParagraph"/>
        <w:ind w:left="360"/>
      </w:pPr>
    </w:p>
    <w:p w14:paraId="557461B6" w14:textId="77777777" w:rsidR="002D6D40" w:rsidRDefault="002D6D40" w:rsidP="002D6D40"/>
    <w:p w14:paraId="636C124E" w14:textId="22B4AF43" w:rsidR="002D6D40" w:rsidRDefault="002D6D40" w:rsidP="002D6D40">
      <w:pPr>
        <w:pStyle w:val="ListParagraph"/>
        <w:numPr>
          <w:ilvl w:val="0"/>
          <w:numId w:val="4"/>
        </w:numPr>
      </w:pPr>
      <w:r>
        <w:t xml:space="preserve">What did you learn from this week that you will immediately apply to your life? </w:t>
      </w:r>
    </w:p>
    <w:p w14:paraId="34A82711" w14:textId="77777777" w:rsidR="00DA24AD" w:rsidRDefault="00DA24AD" w:rsidP="00DA24AD"/>
    <w:p w14:paraId="78CFBF76" w14:textId="77777777" w:rsidR="00EF544C" w:rsidRDefault="00EF544C" w:rsidP="00EF544C">
      <w:pPr>
        <w:pStyle w:val="ListParagraph"/>
      </w:pPr>
    </w:p>
    <w:p w14:paraId="1D709C48" w14:textId="77777777" w:rsidR="00085133" w:rsidRDefault="00085133"/>
    <w:sectPr w:rsidR="00085133" w:rsidSect="00610266">
      <w:pgSz w:w="12240" w:h="15840"/>
      <w:pgMar w:top="1440" w:right="1440" w:bottom="1440" w:left="1440" w:header="720" w:footer="720" w:gutter="0"/>
      <w:pgBorders w:offsetFrom="page">
        <w:top w:val="single" w:sz="18" w:space="24" w:color="196B24" w:themeColor="accent3"/>
        <w:left w:val="single" w:sz="18" w:space="24" w:color="196B24" w:themeColor="accent3"/>
        <w:bottom w:val="single" w:sz="18" w:space="24" w:color="196B24" w:themeColor="accent3"/>
        <w:right w:val="single" w:sz="18" w:space="24" w:color="196B24" w:themeColor="accent3"/>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Print">
    <w:panose1 w:val="02000600000000000000"/>
    <w:charset w:val="00"/>
    <w:family w:val="auto"/>
    <w:pitch w:val="variable"/>
    <w:sig w:usb0="0000028F"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masis MT Pro Light">
    <w:charset w:val="00"/>
    <w:family w:val="roman"/>
    <w:pitch w:val="variable"/>
    <w:sig w:usb0="A00000AF" w:usb1="4000205B" w:usb2="00000000" w:usb3="00000000" w:csb0="00000093" w:csb1="00000000"/>
  </w:font>
  <w:font w:name="Amasis MT Pro Medium">
    <w:charset w:val="00"/>
    <w:family w:val="roman"/>
    <w:pitch w:val="variable"/>
    <w:sig w:usb0="A00000AF" w:usb1="4000205B" w:usb2="00000000"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018CAEE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23F93563"/>
    <w:multiLevelType w:val="hybridMultilevel"/>
    <w:tmpl w:val="04AEC3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3145EB8"/>
    <w:multiLevelType w:val="hybridMultilevel"/>
    <w:tmpl w:val="19288C0E"/>
    <w:lvl w:ilvl="0" w:tplc="E6DAD23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7DA85D73"/>
    <w:multiLevelType w:val="hybridMultilevel"/>
    <w:tmpl w:val="A86259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32868908">
    <w:abstractNumId w:val="3"/>
  </w:num>
  <w:num w:numId="2" w16cid:durableId="709038576">
    <w:abstractNumId w:val="0"/>
  </w:num>
  <w:num w:numId="3" w16cid:durableId="1565411415">
    <w:abstractNumId w:val="1"/>
  </w:num>
  <w:num w:numId="4" w16cid:durableId="171982073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544C"/>
    <w:rsid w:val="00085133"/>
    <w:rsid w:val="00180017"/>
    <w:rsid w:val="00185BC7"/>
    <w:rsid w:val="002D6D40"/>
    <w:rsid w:val="00313CAB"/>
    <w:rsid w:val="00352E74"/>
    <w:rsid w:val="00610266"/>
    <w:rsid w:val="00891A59"/>
    <w:rsid w:val="008A46E6"/>
    <w:rsid w:val="008C1EEE"/>
    <w:rsid w:val="00DA24AD"/>
    <w:rsid w:val="00DA6508"/>
    <w:rsid w:val="00E552DA"/>
    <w:rsid w:val="00EF544C"/>
    <w:rsid w:val="00F91C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colormenu v:ext="edit" fillcolor="none [662]"/>
    </o:shapedefaults>
    <o:shapelayout v:ext="edit">
      <o:idmap v:ext="edit" data="1"/>
    </o:shapelayout>
  </w:shapeDefaults>
  <w:decimalSymbol w:val="."/>
  <w:listSeparator w:val=","/>
  <w14:docId w14:val="7140E723"/>
  <w15:chartTrackingRefBased/>
  <w15:docId w15:val="{BF097BFF-DC79-4AF6-8494-7323123895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544C"/>
    <w:pPr>
      <w:spacing w:line="259" w:lineRule="auto"/>
    </w:pPr>
    <w:rPr>
      <w:sz w:val="22"/>
      <w:szCs w:val="22"/>
    </w:rPr>
  </w:style>
  <w:style w:type="paragraph" w:styleId="Heading1">
    <w:name w:val="heading 1"/>
    <w:basedOn w:val="Normal"/>
    <w:next w:val="Normal"/>
    <w:link w:val="Heading1Char"/>
    <w:uiPriority w:val="9"/>
    <w:qFormat/>
    <w:rsid w:val="00EF544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F544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F544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F544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F544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F544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F544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F544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F544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F544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F544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F544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F544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F544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F544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F544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F544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F544C"/>
    <w:rPr>
      <w:rFonts w:eastAsiaTheme="majorEastAsia" w:cstheme="majorBidi"/>
      <w:color w:val="272727" w:themeColor="text1" w:themeTint="D8"/>
    </w:rPr>
  </w:style>
  <w:style w:type="paragraph" w:styleId="Title">
    <w:name w:val="Title"/>
    <w:basedOn w:val="Normal"/>
    <w:next w:val="Normal"/>
    <w:link w:val="TitleChar"/>
    <w:uiPriority w:val="10"/>
    <w:qFormat/>
    <w:rsid w:val="00EF544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F544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F544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F544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F544C"/>
    <w:pPr>
      <w:spacing w:before="160"/>
      <w:jc w:val="center"/>
    </w:pPr>
    <w:rPr>
      <w:i/>
      <w:iCs/>
      <w:color w:val="404040" w:themeColor="text1" w:themeTint="BF"/>
    </w:rPr>
  </w:style>
  <w:style w:type="character" w:customStyle="1" w:styleId="QuoteChar">
    <w:name w:val="Quote Char"/>
    <w:basedOn w:val="DefaultParagraphFont"/>
    <w:link w:val="Quote"/>
    <w:uiPriority w:val="29"/>
    <w:rsid w:val="00EF544C"/>
    <w:rPr>
      <w:i/>
      <w:iCs/>
      <w:color w:val="404040" w:themeColor="text1" w:themeTint="BF"/>
    </w:rPr>
  </w:style>
  <w:style w:type="paragraph" w:styleId="ListParagraph">
    <w:name w:val="List Paragraph"/>
    <w:basedOn w:val="Normal"/>
    <w:uiPriority w:val="34"/>
    <w:qFormat/>
    <w:rsid w:val="00EF544C"/>
    <w:pPr>
      <w:ind w:left="720"/>
      <w:contextualSpacing/>
    </w:pPr>
  </w:style>
  <w:style w:type="character" w:styleId="IntenseEmphasis">
    <w:name w:val="Intense Emphasis"/>
    <w:basedOn w:val="DefaultParagraphFont"/>
    <w:uiPriority w:val="21"/>
    <w:qFormat/>
    <w:rsid w:val="00EF544C"/>
    <w:rPr>
      <w:i/>
      <w:iCs/>
      <w:color w:val="0F4761" w:themeColor="accent1" w:themeShade="BF"/>
    </w:rPr>
  </w:style>
  <w:style w:type="paragraph" w:styleId="IntenseQuote">
    <w:name w:val="Intense Quote"/>
    <w:basedOn w:val="Normal"/>
    <w:next w:val="Normal"/>
    <w:link w:val="IntenseQuoteChar"/>
    <w:uiPriority w:val="30"/>
    <w:qFormat/>
    <w:rsid w:val="00EF544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F544C"/>
    <w:rPr>
      <w:i/>
      <w:iCs/>
      <w:color w:val="0F4761" w:themeColor="accent1" w:themeShade="BF"/>
    </w:rPr>
  </w:style>
  <w:style w:type="character" w:styleId="IntenseReference">
    <w:name w:val="Intense Reference"/>
    <w:basedOn w:val="DefaultParagraphFont"/>
    <w:uiPriority w:val="32"/>
    <w:qFormat/>
    <w:rsid w:val="00EF544C"/>
    <w:rPr>
      <w:b/>
      <w:bCs/>
      <w:smallCaps/>
      <w:color w:val="0F4761" w:themeColor="accent1" w:themeShade="BF"/>
      <w:spacing w:val="5"/>
    </w:rPr>
  </w:style>
  <w:style w:type="paragraph" w:styleId="ListBullet">
    <w:name w:val="List Bullet"/>
    <w:basedOn w:val="Normal"/>
    <w:uiPriority w:val="99"/>
    <w:unhideWhenUsed/>
    <w:rsid w:val="00EF544C"/>
    <w:pPr>
      <w:numPr>
        <w:numId w:val="2"/>
      </w:numPr>
      <w:tabs>
        <w:tab w:val="clear" w:pos="360"/>
      </w:tabs>
      <w:ind w:left="0" w:firstLine="0"/>
      <w:contextualSpacing/>
    </w:pPr>
  </w:style>
  <w:style w:type="paragraph" w:styleId="NormalWeb">
    <w:name w:val="Normal (Web)"/>
    <w:basedOn w:val="Normal"/>
    <w:uiPriority w:val="99"/>
    <w:semiHidden/>
    <w:unhideWhenUsed/>
    <w:rsid w:val="00EF544C"/>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2</Pages>
  <Words>381</Words>
  <Characters>2172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Brittnee Warren</dc:creator>
  <cp:keywords/>
  <dc:description/>
  <cp:lastModifiedBy>Brittnee Warren</cp:lastModifiedBy>
  <cp:revision>2</cp:revision>
  <dcterms:created xsi:type="dcterms:W3CDTF">2025-10-13T16:50:00Z</dcterms:created>
  <dcterms:modified xsi:type="dcterms:W3CDTF">2025-10-13T17:57:00Z</dcterms:modified>
</cp:coreProperties>
</file>